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5BA" w:rsidRPr="004A1713" w:rsidRDefault="004A1713">
      <w:pPr>
        <w:rPr>
          <w:rFonts w:ascii="Verdana" w:hAnsi="Verdana"/>
        </w:rPr>
      </w:pPr>
      <w:r w:rsidRPr="004A1713">
        <w:rPr>
          <w:sz w:val="40"/>
          <w:szCs w:val="40"/>
        </w:rPr>
        <w:t xml:space="preserve">ALGEMENE VOORWAARDEN  </w:t>
      </w:r>
      <w:r>
        <w:rPr>
          <w:sz w:val="40"/>
          <w:szCs w:val="40"/>
        </w:rPr>
        <w:br/>
      </w:r>
      <w:r w:rsidRPr="004A1713">
        <w:rPr>
          <w:sz w:val="40"/>
          <w:szCs w:val="40"/>
        </w:rPr>
        <w:t>Be-youticare by Tessa.</w:t>
      </w:r>
      <w:r>
        <w:br/>
      </w:r>
      <w:r>
        <w:br/>
      </w:r>
      <w:r w:rsidRPr="004A1713">
        <w:rPr>
          <w:rFonts w:ascii="Verdana" w:hAnsi="Verdana"/>
          <w:b/>
        </w:rPr>
        <w:t>1. Algemeen</w:t>
      </w:r>
      <w:r w:rsidRPr="004A1713"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br/>
        <w:t>1.1 Deze algemene voorwaarden zijn van toepassing op alle diensten, behandelingen en producten van Be-youticare by Tessa.</w:t>
      </w:r>
      <w:r w:rsidRPr="004A1713">
        <w:rPr>
          <w:rFonts w:ascii="Verdana" w:hAnsi="Verdana"/>
        </w:rPr>
        <w:br/>
        <w:t xml:space="preserve">1.2 Door het maken van een afspraak gaat de klant akkoord met deze voorwaarden.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2. Afspraken &amp; Annulering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2.1 Afspraken kunnen tot 24 uur van tevoren kosteloos worden geannuleerd of verplaatst.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2.2 Bij annulering binnen 24 uur of het niet verschijnen behoudt </w:t>
      </w:r>
      <w:r w:rsidRPr="004A1713">
        <w:rPr>
          <w:rFonts w:ascii="Verdana" w:hAnsi="Verdana"/>
        </w:rPr>
        <w:t xml:space="preserve">Be-youticare by </w:t>
      </w:r>
      <w:r w:rsidRPr="004A1713">
        <w:rPr>
          <w:rFonts w:ascii="Verdana" w:hAnsi="Verdana"/>
        </w:rPr>
        <w:t>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zich het recht voor 100% van de behandelkosten in rekening te brengen.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2.3 Te laat komen kan ertoe leiden dat de behandeling wordt ingekort.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3. Gezondheid &amp; Aansprakelijkheid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3.1 De klant is verplicht volledige en juiste gezondheidsinformatie te verstrekken.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>3.2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is niet aansprakelijk voor schade door het achterhouden van medische informatie.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3.3 Massage vervangt geen medische behandeling; bij twijfel wordt </w:t>
      </w:r>
      <w:r>
        <w:rPr>
          <w:rFonts w:ascii="Verdana" w:hAnsi="Verdana"/>
        </w:rPr>
        <w:t xml:space="preserve">klant </w:t>
      </w:r>
      <w:r w:rsidRPr="004A1713">
        <w:rPr>
          <w:rFonts w:ascii="Verdana" w:hAnsi="Verdana"/>
        </w:rPr>
        <w:t xml:space="preserve">doorverwezen naar een arts.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3.4 Bij acute klachten (koorts, infecties, ontstekingen) kan behandeling geweigerd worden.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4. Contra-indicaties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  <w:t xml:space="preserve">4.1 </w:t>
      </w:r>
      <w:r w:rsidRPr="004A1713">
        <w:rPr>
          <w:rFonts w:ascii="Verdana" w:hAnsi="Verdana"/>
        </w:rPr>
        <w:t xml:space="preserve">Behandelingen kunnen niet plaatsvinden bij o.a.: koorts, griep, huidinfecties, acute ontstekingen, ernstige hart- of vaatziekten, trombose of besmettelijke ziekten.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5. Betaling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5.1 Betaling vindt plaats direct na de behandeling, tenzij anders overeengekomen.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5.2 Cadeaubonnen zijn niet inwisselbaar voor geld.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6. Hygi</w:t>
      </w:r>
      <w:r w:rsidRPr="004A1713">
        <w:rPr>
          <w:rFonts w:ascii="Verdana" w:hAnsi="Verdana" w:cs="Cambria"/>
          <w:b/>
        </w:rPr>
        <w:t>ë</w:t>
      </w:r>
      <w:r w:rsidRPr="004A1713">
        <w:rPr>
          <w:rFonts w:ascii="Verdana" w:hAnsi="Verdana"/>
          <w:b/>
        </w:rPr>
        <w:t>ne &amp; Veiligheid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6.1 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>werkt volgens hoge hygi</w:t>
      </w:r>
      <w:r w:rsidRPr="004A1713">
        <w:rPr>
          <w:rFonts w:ascii="Verdana" w:hAnsi="Verdana" w:cs="Cambria"/>
        </w:rPr>
        <w:t>ë</w:t>
      </w:r>
      <w:r w:rsidRPr="004A1713">
        <w:rPr>
          <w:rFonts w:ascii="Verdana" w:hAnsi="Verdana"/>
        </w:rPr>
        <w:t xml:space="preserve">nestandaarden.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>6.2 Onvoldoende hygi</w:t>
      </w:r>
      <w:r w:rsidRPr="004A1713">
        <w:rPr>
          <w:rFonts w:ascii="Verdana" w:hAnsi="Verdana" w:cs="Cambria"/>
        </w:rPr>
        <w:t>ë</w:t>
      </w:r>
      <w:r w:rsidRPr="004A1713">
        <w:rPr>
          <w:rFonts w:ascii="Verdana" w:hAnsi="Verdana"/>
        </w:rPr>
        <w:t xml:space="preserve">ne van de klant kan leiden tot weigering van de behandeling.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7. Klachtenregeling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7.1 Klachten dienen binnen 48 uur gemeld te worden.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7.2 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streeft naar een passende oplossing.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lastRenderedPageBreak/>
        <w:t>8. Cadeaubonnen &amp; Acties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8.1 Cadeaubonnen hebben een </w:t>
      </w:r>
      <w:r>
        <w:rPr>
          <w:rFonts w:ascii="Verdana" w:hAnsi="Verdana"/>
        </w:rPr>
        <w:t xml:space="preserve">onbeperkte </w:t>
      </w:r>
      <w:r w:rsidRPr="004A1713">
        <w:rPr>
          <w:rFonts w:ascii="Verdana" w:hAnsi="Verdana"/>
        </w:rPr>
        <w:t>geldigheidsduur</w:t>
      </w:r>
      <w:r>
        <w:rPr>
          <w:rFonts w:ascii="Verdana" w:hAnsi="Verdana"/>
        </w:rPr>
        <w:t xml:space="preserve"> zolang bedrijf actief is</w:t>
      </w:r>
      <w:r w:rsidRPr="004A1713">
        <w:rPr>
          <w:rFonts w:ascii="Verdana" w:hAnsi="Verdana"/>
        </w:rPr>
        <w:t xml:space="preserve">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8.2 Acties en tarieven kunnen worden gewijzigd.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9. Privacy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>9.1 [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verwerkt persoonsgegevens volgens de AVG-wetgeving.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10. Tarieven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10.1 Alle actuele tarieven staan vermeld op de website of in de salon. 10.2 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heeft het recht tarieven aan te passen.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A1713">
        <w:rPr>
          <w:rFonts w:ascii="Verdana" w:hAnsi="Verdana"/>
          <w:b/>
        </w:rPr>
        <w:t>11. Aansprakelijkheid</w:t>
      </w:r>
      <w:r w:rsidRPr="004A171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 xml:space="preserve">11.1 </w:t>
      </w:r>
      <w:r w:rsidRPr="004A1713">
        <w:rPr>
          <w:rFonts w:ascii="Verdana" w:hAnsi="Verdana"/>
        </w:rPr>
        <w:t>Be-youticare by Tessa</w:t>
      </w:r>
      <w:r>
        <w:rPr>
          <w:rFonts w:ascii="Verdana" w:hAnsi="Verdana"/>
        </w:rPr>
        <w:t xml:space="preserve"> </w:t>
      </w:r>
      <w:r w:rsidRPr="004A1713">
        <w:rPr>
          <w:rFonts w:ascii="Verdana" w:hAnsi="Verdana"/>
        </w:rPr>
        <w:t xml:space="preserve">is niet aansprakelijk voor indirecte schade of gevolgen van behandelingen. </w:t>
      </w:r>
      <w:r>
        <w:rPr>
          <w:rFonts w:ascii="Verdana" w:hAnsi="Verdana"/>
        </w:rPr>
        <w:br/>
      </w:r>
      <w:r w:rsidRPr="004A1713">
        <w:rPr>
          <w:rFonts w:ascii="Verdana" w:hAnsi="Verdana"/>
        </w:rPr>
        <w:t>11.</w:t>
      </w:r>
      <w:bookmarkStart w:id="0" w:name="_GoBack"/>
      <w:bookmarkEnd w:id="0"/>
      <w:r w:rsidRPr="004A1713">
        <w:rPr>
          <w:rFonts w:ascii="Verdana" w:hAnsi="Verdana"/>
        </w:rPr>
        <w:t>2 Deelname aan behandelingen is op eigen risico van de klant.</w:t>
      </w:r>
    </w:p>
    <w:sectPr w:rsidR="009C65BA" w:rsidRPr="004A1713" w:rsidSect="00B74D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13"/>
    <w:rsid w:val="0046218A"/>
    <w:rsid w:val="004A1713"/>
    <w:rsid w:val="00832886"/>
    <w:rsid w:val="009C65BA"/>
    <w:rsid w:val="00B74D76"/>
    <w:rsid w:val="00F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51357"/>
  <w14:defaultImageDpi w14:val="32767"/>
  <w15:chartTrackingRefBased/>
  <w15:docId w15:val="{97123099-FCBA-8C4D-83CF-1A75F334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2025-11-29T22:05:00Z</dcterms:created>
  <dcterms:modified xsi:type="dcterms:W3CDTF">2025-11-29T22:38:00Z</dcterms:modified>
</cp:coreProperties>
</file>