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5BA" w:rsidRPr="004A1713" w:rsidRDefault="004A1713">
      <w:pPr>
        <w:rPr>
          <w:rFonts w:ascii="Verdana" w:hAnsi="Verdana"/>
        </w:rPr>
      </w:pPr>
      <w:r w:rsidRPr="004A1713">
        <w:rPr>
          <w:sz w:val="40"/>
          <w:szCs w:val="40"/>
        </w:rPr>
        <w:t xml:space="preserve">ALGEMENE VOORWAARDEN  </w:t>
      </w:r>
      <w:r>
        <w:rPr>
          <w:sz w:val="40"/>
          <w:szCs w:val="40"/>
        </w:rPr>
        <w:br/>
      </w:r>
      <w:r w:rsidRPr="004A1713">
        <w:rPr>
          <w:sz w:val="40"/>
          <w:szCs w:val="40"/>
        </w:rPr>
        <w:t>Be-youticare by Tessa.</w:t>
      </w:r>
      <w:r>
        <w:br/>
      </w:r>
      <w:r>
        <w:br/>
      </w:r>
      <w:r w:rsidRPr="004A1713">
        <w:rPr>
          <w:rFonts w:ascii="Verdana" w:hAnsi="Verdana"/>
          <w:b/>
        </w:rPr>
        <w:t>1. Algemeen</w:t>
      </w:r>
      <w:r w:rsidRPr="004A1713">
        <w:rPr>
          <w:rFonts w:ascii="Verdana" w:hAnsi="Verdana"/>
        </w:rPr>
        <w:t xml:space="preserve"> </w:t>
      </w:r>
      <w:r w:rsidRPr="004A1713">
        <w:rPr>
          <w:rFonts w:ascii="Verdana" w:hAnsi="Verdana"/>
        </w:rPr>
        <w:br/>
        <w:t>1.1 Deze algemene voorwaarden zijn van toepassing op alle diensten, behandelingen en producten van Be-youticare by Tessa.</w:t>
      </w:r>
      <w:r w:rsidRPr="004A1713">
        <w:rPr>
          <w:rFonts w:ascii="Verdana" w:hAnsi="Verdana"/>
        </w:rPr>
        <w:br/>
        <w:t xml:space="preserve">1.2 Door het maken van een afspraak gaat de klant akkoord met deze voorwaarden. 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 w:rsidRPr="004A1713">
        <w:rPr>
          <w:rFonts w:ascii="Verdana" w:hAnsi="Verdana"/>
          <w:b/>
        </w:rPr>
        <w:t>2. Afspraken &amp; Annulering</w:t>
      </w:r>
      <w:r w:rsidRPr="004A1713">
        <w:rPr>
          <w:rFonts w:ascii="Verdana" w:hAnsi="Verdana"/>
        </w:rPr>
        <w:t xml:space="preserve"> </w:t>
      </w:r>
      <w:r>
        <w:rPr>
          <w:rFonts w:ascii="Verdana" w:hAnsi="Verdana"/>
        </w:rPr>
        <w:br/>
      </w:r>
      <w:r w:rsidRPr="004A1713">
        <w:rPr>
          <w:rFonts w:ascii="Verdana" w:hAnsi="Verdana"/>
        </w:rPr>
        <w:t xml:space="preserve">2.1 Afspraken kunnen tot 24 uur van tevoren kosteloos worden geannuleerd of verplaatst. </w:t>
      </w:r>
      <w:r>
        <w:rPr>
          <w:rFonts w:ascii="Verdana" w:hAnsi="Verdana"/>
        </w:rPr>
        <w:br/>
      </w:r>
      <w:r w:rsidRPr="004A1713">
        <w:rPr>
          <w:rFonts w:ascii="Verdana" w:hAnsi="Verdana"/>
        </w:rPr>
        <w:t xml:space="preserve">2.2 Bij annulering binnen 24 uur of het niet verschijnen behoudt </w:t>
      </w:r>
      <w:r w:rsidRPr="004A1713">
        <w:rPr>
          <w:rFonts w:ascii="Verdana" w:hAnsi="Verdana"/>
        </w:rPr>
        <w:t xml:space="preserve">Be-youticare by </w:t>
      </w:r>
      <w:r w:rsidRPr="004A1713">
        <w:rPr>
          <w:rFonts w:ascii="Verdana" w:hAnsi="Verdana"/>
        </w:rPr>
        <w:t>Tessa</w:t>
      </w:r>
      <w:r>
        <w:rPr>
          <w:rFonts w:ascii="Verdana" w:hAnsi="Verdana"/>
        </w:rPr>
        <w:t xml:space="preserve"> </w:t>
      </w:r>
      <w:r w:rsidRPr="004A1713">
        <w:rPr>
          <w:rFonts w:ascii="Verdana" w:hAnsi="Verdana"/>
        </w:rPr>
        <w:t xml:space="preserve">zich het recht voor 100% van de behandelkosten in rekening te brengen. </w:t>
      </w:r>
      <w:r>
        <w:rPr>
          <w:rFonts w:ascii="Verdana" w:hAnsi="Verdana"/>
        </w:rPr>
        <w:br/>
      </w:r>
      <w:r w:rsidRPr="004A1713">
        <w:rPr>
          <w:rFonts w:ascii="Verdana" w:hAnsi="Verdana"/>
        </w:rPr>
        <w:t xml:space="preserve">2.3 Te laat komen kan ertoe leiden dat de behandeling wordt ingekort. 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 w:rsidRPr="004A1713">
        <w:rPr>
          <w:rFonts w:ascii="Verdana" w:hAnsi="Verdana"/>
          <w:b/>
        </w:rPr>
        <w:t>3. Gezondheid &amp; Aansprakelijkheid</w:t>
      </w:r>
      <w:r w:rsidRPr="004A1713">
        <w:rPr>
          <w:rFonts w:ascii="Verdana" w:hAnsi="Verdana"/>
        </w:rPr>
        <w:t xml:space="preserve"> </w:t>
      </w:r>
      <w:r>
        <w:rPr>
          <w:rFonts w:ascii="Verdana" w:hAnsi="Verdana"/>
        </w:rPr>
        <w:br/>
      </w:r>
      <w:r w:rsidRPr="004A1713">
        <w:rPr>
          <w:rFonts w:ascii="Verdana" w:hAnsi="Verdana"/>
        </w:rPr>
        <w:t xml:space="preserve">3.1 De klant is verplicht volledige en juiste gezondheidsinformatie te verstrekken. </w:t>
      </w:r>
      <w:r>
        <w:rPr>
          <w:rFonts w:ascii="Verdana" w:hAnsi="Verdana"/>
        </w:rPr>
        <w:br/>
      </w:r>
      <w:r w:rsidRPr="004A1713">
        <w:rPr>
          <w:rFonts w:ascii="Verdana" w:hAnsi="Verdana"/>
        </w:rPr>
        <w:t>3.2</w:t>
      </w:r>
      <w:r>
        <w:rPr>
          <w:rFonts w:ascii="Verdana" w:hAnsi="Verdana"/>
        </w:rPr>
        <w:t xml:space="preserve"> </w:t>
      </w:r>
      <w:r w:rsidRPr="004A1713">
        <w:rPr>
          <w:rFonts w:ascii="Verdana" w:hAnsi="Verdana"/>
        </w:rPr>
        <w:t>Be-youticare by Tessa</w:t>
      </w:r>
      <w:r>
        <w:rPr>
          <w:rFonts w:ascii="Verdana" w:hAnsi="Verdana"/>
        </w:rPr>
        <w:t xml:space="preserve"> </w:t>
      </w:r>
      <w:r w:rsidRPr="004A1713">
        <w:rPr>
          <w:rFonts w:ascii="Verdana" w:hAnsi="Verdana"/>
        </w:rPr>
        <w:t xml:space="preserve">is niet aansprakelijk voor schade door het achterhouden van medische informatie. </w:t>
      </w:r>
      <w:r>
        <w:rPr>
          <w:rFonts w:ascii="Verdana" w:hAnsi="Verdana"/>
        </w:rPr>
        <w:br/>
      </w:r>
      <w:r w:rsidRPr="004A1713">
        <w:rPr>
          <w:rFonts w:ascii="Verdana" w:hAnsi="Verdana"/>
        </w:rPr>
        <w:t xml:space="preserve">3.3 Massage vervangt geen medische behandeling; bij twijfel wordt </w:t>
      </w:r>
      <w:r>
        <w:rPr>
          <w:rFonts w:ascii="Verdana" w:hAnsi="Verdana"/>
        </w:rPr>
        <w:t xml:space="preserve">klant </w:t>
      </w:r>
      <w:r w:rsidRPr="004A1713">
        <w:rPr>
          <w:rFonts w:ascii="Verdana" w:hAnsi="Verdana"/>
        </w:rPr>
        <w:t xml:space="preserve">doorverwezen naar een arts. </w:t>
      </w:r>
      <w:r>
        <w:rPr>
          <w:rFonts w:ascii="Verdana" w:hAnsi="Verdana"/>
        </w:rPr>
        <w:br/>
      </w:r>
      <w:r w:rsidRPr="004A1713">
        <w:rPr>
          <w:rFonts w:ascii="Verdana" w:hAnsi="Verdana"/>
        </w:rPr>
        <w:t xml:space="preserve">3.4 Bij acute klachten (koorts, infecties, ontstekingen) kan behandeling geweigerd worden. 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 w:rsidRPr="004A1713">
        <w:rPr>
          <w:rFonts w:ascii="Verdana" w:hAnsi="Verdana"/>
          <w:b/>
        </w:rPr>
        <w:t>4. Contra-indicaties</w:t>
      </w:r>
      <w:r w:rsidRPr="004A1713">
        <w:rPr>
          <w:rFonts w:ascii="Verdana" w:hAnsi="Verdana"/>
        </w:rPr>
        <w:t xml:space="preserve"> </w:t>
      </w:r>
      <w:r>
        <w:rPr>
          <w:rFonts w:ascii="Verdana" w:hAnsi="Verdana"/>
        </w:rPr>
        <w:br/>
        <w:t xml:space="preserve">4.1 </w:t>
      </w:r>
      <w:r w:rsidRPr="004A1713">
        <w:rPr>
          <w:rFonts w:ascii="Verdana" w:hAnsi="Verdana"/>
        </w:rPr>
        <w:t xml:space="preserve">Behandelingen kunnen niet plaatsvinden bij o.a.: koorts, griep, huidinfecties, acute ontstekingen, ernstige hart- of vaatziekten, trombose of besmettelijke ziekten. 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 w:rsidRPr="004A1713">
        <w:rPr>
          <w:rFonts w:ascii="Verdana" w:hAnsi="Verdana"/>
          <w:b/>
        </w:rPr>
        <w:t>5. Betaling</w:t>
      </w:r>
      <w:r w:rsidRPr="004A1713">
        <w:rPr>
          <w:rFonts w:ascii="Verdana" w:hAnsi="Verdana"/>
        </w:rPr>
        <w:t xml:space="preserve"> </w:t>
      </w:r>
      <w:r>
        <w:rPr>
          <w:rFonts w:ascii="Verdana" w:hAnsi="Verdana"/>
        </w:rPr>
        <w:br/>
      </w:r>
      <w:r w:rsidRPr="004A1713">
        <w:rPr>
          <w:rFonts w:ascii="Verdana" w:hAnsi="Verdana"/>
        </w:rPr>
        <w:t xml:space="preserve">5.1 Betaling vindt plaats direct na de behandeling, tenzij anders overeengekomen. </w:t>
      </w:r>
      <w:r>
        <w:rPr>
          <w:rFonts w:ascii="Verdana" w:hAnsi="Verdana"/>
        </w:rPr>
        <w:br/>
      </w:r>
      <w:r w:rsidRPr="004A1713">
        <w:rPr>
          <w:rFonts w:ascii="Verdana" w:hAnsi="Verdana"/>
        </w:rPr>
        <w:t xml:space="preserve">5.2 Cadeaubonnen zijn niet inwisselbaar voor geld. 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 w:rsidRPr="004A1713">
        <w:rPr>
          <w:rFonts w:ascii="Verdana" w:hAnsi="Verdana"/>
          <w:b/>
        </w:rPr>
        <w:t>6. Hygi</w:t>
      </w:r>
      <w:r w:rsidRPr="004A1713">
        <w:rPr>
          <w:rFonts w:ascii="Verdana" w:hAnsi="Verdana" w:cs="Cambria"/>
          <w:b/>
        </w:rPr>
        <w:t>ë</w:t>
      </w:r>
      <w:r w:rsidRPr="004A1713">
        <w:rPr>
          <w:rFonts w:ascii="Verdana" w:hAnsi="Verdana"/>
          <w:b/>
        </w:rPr>
        <w:t>ne &amp; Veiligheid</w:t>
      </w:r>
      <w:r w:rsidRPr="004A1713">
        <w:rPr>
          <w:rFonts w:ascii="Verdana" w:hAnsi="Verdana"/>
        </w:rPr>
        <w:t xml:space="preserve"> </w:t>
      </w:r>
      <w:r>
        <w:rPr>
          <w:rFonts w:ascii="Verdana" w:hAnsi="Verdana"/>
        </w:rPr>
        <w:br/>
      </w:r>
      <w:r w:rsidRPr="004A1713">
        <w:rPr>
          <w:rFonts w:ascii="Verdana" w:hAnsi="Verdana"/>
        </w:rPr>
        <w:t xml:space="preserve">6.1 </w:t>
      </w:r>
      <w:r w:rsidRPr="004A1713">
        <w:rPr>
          <w:rFonts w:ascii="Verdana" w:hAnsi="Verdana"/>
        </w:rPr>
        <w:t>Be-youticare by Tessa</w:t>
      </w:r>
      <w:r>
        <w:rPr>
          <w:rFonts w:ascii="Verdana" w:hAnsi="Verdana"/>
        </w:rPr>
        <w:t xml:space="preserve"> </w:t>
      </w:r>
      <w:r w:rsidRPr="004A1713">
        <w:rPr>
          <w:rFonts w:ascii="Verdana" w:hAnsi="Verdana"/>
        </w:rPr>
        <w:t>werkt volgens hoge hygi</w:t>
      </w:r>
      <w:r w:rsidRPr="004A1713">
        <w:rPr>
          <w:rFonts w:ascii="Verdana" w:hAnsi="Verdana" w:cs="Cambria"/>
        </w:rPr>
        <w:t>ë</w:t>
      </w:r>
      <w:r w:rsidRPr="004A1713">
        <w:rPr>
          <w:rFonts w:ascii="Verdana" w:hAnsi="Verdana"/>
        </w:rPr>
        <w:t xml:space="preserve">nestandaarden. </w:t>
      </w:r>
      <w:r>
        <w:rPr>
          <w:rFonts w:ascii="Verdana" w:hAnsi="Verdana"/>
        </w:rPr>
        <w:br/>
      </w:r>
      <w:r w:rsidRPr="004A1713">
        <w:rPr>
          <w:rFonts w:ascii="Verdana" w:hAnsi="Verdana"/>
        </w:rPr>
        <w:t>6.2 Onvoldoende hygi</w:t>
      </w:r>
      <w:r w:rsidRPr="004A1713">
        <w:rPr>
          <w:rFonts w:ascii="Verdana" w:hAnsi="Verdana" w:cs="Cambria"/>
        </w:rPr>
        <w:t>ë</w:t>
      </w:r>
      <w:r w:rsidRPr="004A1713">
        <w:rPr>
          <w:rFonts w:ascii="Verdana" w:hAnsi="Verdana"/>
        </w:rPr>
        <w:t xml:space="preserve">ne van de klant kan leiden tot weigering van de behandeling. 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 w:rsidRPr="004A1713">
        <w:rPr>
          <w:rFonts w:ascii="Verdana" w:hAnsi="Verdana"/>
          <w:b/>
        </w:rPr>
        <w:t>7. Klachtenregeling</w:t>
      </w:r>
      <w:r w:rsidRPr="004A1713">
        <w:rPr>
          <w:rFonts w:ascii="Verdana" w:hAnsi="Verdana"/>
        </w:rPr>
        <w:t xml:space="preserve"> </w:t>
      </w:r>
      <w:r>
        <w:rPr>
          <w:rFonts w:ascii="Verdana" w:hAnsi="Verdana"/>
        </w:rPr>
        <w:br/>
      </w:r>
      <w:r w:rsidRPr="004A1713">
        <w:rPr>
          <w:rFonts w:ascii="Verdana" w:hAnsi="Verdana"/>
        </w:rPr>
        <w:t xml:space="preserve">7.1 Klachten dienen binnen 48 uur gemeld te worden. </w:t>
      </w:r>
      <w:r>
        <w:rPr>
          <w:rFonts w:ascii="Verdana" w:hAnsi="Verdana"/>
        </w:rPr>
        <w:br/>
      </w:r>
      <w:r w:rsidRPr="004A1713">
        <w:rPr>
          <w:rFonts w:ascii="Verdana" w:hAnsi="Verdana"/>
        </w:rPr>
        <w:t xml:space="preserve">7.2 </w:t>
      </w:r>
      <w:r w:rsidRPr="004A1713">
        <w:rPr>
          <w:rFonts w:ascii="Verdana" w:hAnsi="Verdana"/>
        </w:rPr>
        <w:t>Be-youticare by Tessa</w:t>
      </w:r>
      <w:r>
        <w:rPr>
          <w:rFonts w:ascii="Verdana" w:hAnsi="Verdana"/>
        </w:rPr>
        <w:t xml:space="preserve"> </w:t>
      </w:r>
      <w:r w:rsidRPr="004A1713">
        <w:rPr>
          <w:rFonts w:ascii="Verdana" w:hAnsi="Verdana"/>
        </w:rPr>
        <w:t xml:space="preserve">streeft naar een passende oplossing. 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 w:rsidRPr="004A1713">
        <w:rPr>
          <w:rFonts w:ascii="Verdana" w:hAnsi="Verdana"/>
          <w:b/>
        </w:rPr>
        <w:lastRenderedPageBreak/>
        <w:t>8. Cadeaubonnen &amp; Acties</w:t>
      </w:r>
      <w:r w:rsidRPr="004A1713">
        <w:rPr>
          <w:rFonts w:ascii="Verdana" w:hAnsi="Verdana"/>
        </w:rPr>
        <w:t xml:space="preserve"> </w:t>
      </w:r>
      <w:r>
        <w:rPr>
          <w:rFonts w:ascii="Verdana" w:hAnsi="Verdana"/>
        </w:rPr>
        <w:br/>
      </w:r>
      <w:r w:rsidRPr="004A1713">
        <w:rPr>
          <w:rFonts w:ascii="Verdana" w:hAnsi="Verdana"/>
        </w:rPr>
        <w:t xml:space="preserve">8.1 Cadeaubonnen hebben een </w:t>
      </w:r>
      <w:r>
        <w:rPr>
          <w:rFonts w:ascii="Verdana" w:hAnsi="Verdana"/>
        </w:rPr>
        <w:t xml:space="preserve">onbeperkte </w:t>
      </w:r>
      <w:r w:rsidRPr="004A1713">
        <w:rPr>
          <w:rFonts w:ascii="Verdana" w:hAnsi="Verdana"/>
        </w:rPr>
        <w:t>geldigheidsduur</w:t>
      </w:r>
      <w:r>
        <w:rPr>
          <w:rFonts w:ascii="Verdana" w:hAnsi="Verdana"/>
        </w:rPr>
        <w:t xml:space="preserve"> zolang bedrijf actief is</w:t>
      </w:r>
      <w:r w:rsidRPr="004A1713">
        <w:rPr>
          <w:rFonts w:ascii="Verdana" w:hAnsi="Verdana"/>
        </w:rPr>
        <w:t xml:space="preserve">. </w:t>
      </w:r>
      <w:r>
        <w:rPr>
          <w:rFonts w:ascii="Verdana" w:hAnsi="Verdana"/>
        </w:rPr>
        <w:br/>
      </w:r>
      <w:r w:rsidRPr="004A1713">
        <w:rPr>
          <w:rFonts w:ascii="Verdana" w:hAnsi="Verdana"/>
        </w:rPr>
        <w:t xml:space="preserve">8.2 Acties en tarieven kunnen worden gewijzigd. 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 w:rsidRPr="004A1713">
        <w:rPr>
          <w:rFonts w:ascii="Verdana" w:hAnsi="Verdana"/>
          <w:b/>
        </w:rPr>
        <w:t>9. Privacy</w:t>
      </w:r>
      <w:r w:rsidRPr="004A1713">
        <w:rPr>
          <w:rFonts w:ascii="Verdana" w:hAnsi="Verdana"/>
        </w:rPr>
        <w:t xml:space="preserve"> </w:t>
      </w:r>
      <w:r>
        <w:rPr>
          <w:rFonts w:ascii="Verdana" w:hAnsi="Verdana"/>
        </w:rPr>
        <w:br/>
      </w:r>
      <w:r w:rsidRPr="004A1713">
        <w:rPr>
          <w:rFonts w:ascii="Verdana" w:hAnsi="Verdana"/>
        </w:rPr>
        <w:t>9.1 [</w:t>
      </w:r>
      <w:r w:rsidRPr="004A1713">
        <w:rPr>
          <w:rFonts w:ascii="Verdana" w:hAnsi="Verdana"/>
        </w:rPr>
        <w:t>Be-youticare by Tessa</w:t>
      </w:r>
      <w:r>
        <w:rPr>
          <w:rFonts w:ascii="Verdana" w:hAnsi="Verdana"/>
        </w:rPr>
        <w:t xml:space="preserve"> </w:t>
      </w:r>
      <w:r w:rsidRPr="004A1713">
        <w:rPr>
          <w:rFonts w:ascii="Verdana" w:hAnsi="Verdana"/>
        </w:rPr>
        <w:t xml:space="preserve">verwerkt persoonsgegevens volgens de AVG-wetgeving. 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 w:rsidRPr="004A1713">
        <w:rPr>
          <w:rFonts w:ascii="Verdana" w:hAnsi="Verdana"/>
          <w:b/>
        </w:rPr>
        <w:t>10. Tarieven</w:t>
      </w:r>
      <w:r w:rsidRPr="004A1713">
        <w:rPr>
          <w:rFonts w:ascii="Verdana" w:hAnsi="Verdana"/>
        </w:rPr>
        <w:t xml:space="preserve"> </w:t>
      </w:r>
      <w:r>
        <w:rPr>
          <w:rFonts w:ascii="Verdana" w:hAnsi="Verdana"/>
        </w:rPr>
        <w:br/>
      </w:r>
      <w:r w:rsidRPr="004A1713">
        <w:rPr>
          <w:rFonts w:ascii="Verdana" w:hAnsi="Verdana"/>
        </w:rPr>
        <w:t xml:space="preserve">10.1 Alle actuele tarieven staan vermeld op de website of in de salon. 10.2 </w:t>
      </w:r>
      <w:r w:rsidRPr="004A1713">
        <w:rPr>
          <w:rFonts w:ascii="Verdana" w:hAnsi="Verdana"/>
        </w:rPr>
        <w:t>Be-youticare by Tessa</w:t>
      </w:r>
      <w:r>
        <w:rPr>
          <w:rFonts w:ascii="Verdana" w:hAnsi="Verdana"/>
        </w:rPr>
        <w:t xml:space="preserve"> </w:t>
      </w:r>
      <w:r w:rsidRPr="004A1713">
        <w:rPr>
          <w:rFonts w:ascii="Verdana" w:hAnsi="Verdana"/>
        </w:rPr>
        <w:t xml:space="preserve">heeft het recht tarieven aan te passen. 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 w:rsidRPr="004A1713">
        <w:rPr>
          <w:rFonts w:ascii="Verdana" w:hAnsi="Verdana"/>
          <w:b/>
        </w:rPr>
        <w:t>11. Aansprakelijkheid</w:t>
      </w:r>
      <w:r w:rsidRPr="004A1713">
        <w:rPr>
          <w:rFonts w:ascii="Verdana" w:hAnsi="Verdana"/>
        </w:rPr>
        <w:t xml:space="preserve"> </w:t>
      </w:r>
      <w:r>
        <w:rPr>
          <w:rFonts w:ascii="Verdana" w:hAnsi="Verdana"/>
        </w:rPr>
        <w:br/>
      </w:r>
      <w:r w:rsidRPr="004A1713">
        <w:rPr>
          <w:rFonts w:ascii="Verdana" w:hAnsi="Verdana"/>
        </w:rPr>
        <w:t xml:space="preserve">11.1 </w:t>
      </w:r>
      <w:r w:rsidRPr="004A1713">
        <w:rPr>
          <w:rFonts w:ascii="Verdana" w:hAnsi="Verdana"/>
        </w:rPr>
        <w:t>Be-youticare by Tessa</w:t>
      </w:r>
      <w:r>
        <w:rPr>
          <w:rFonts w:ascii="Verdana" w:hAnsi="Verdana"/>
        </w:rPr>
        <w:t xml:space="preserve"> </w:t>
      </w:r>
      <w:r w:rsidRPr="004A1713">
        <w:rPr>
          <w:rFonts w:ascii="Verdana" w:hAnsi="Verdana"/>
        </w:rPr>
        <w:t xml:space="preserve">is niet aansprakelijk voor indirecte schade of gevolgen van behandelingen. </w:t>
      </w:r>
      <w:r>
        <w:rPr>
          <w:rFonts w:ascii="Verdana" w:hAnsi="Verdana"/>
        </w:rPr>
        <w:br/>
      </w:r>
      <w:r w:rsidRPr="004A1713">
        <w:rPr>
          <w:rFonts w:ascii="Verdana" w:hAnsi="Verdana"/>
        </w:rPr>
        <w:t>11.</w:t>
      </w:r>
      <w:bookmarkStart w:id="0" w:name="_GoBack"/>
      <w:bookmarkEnd w:id="0"/>
      <w:r w:rsidRPr="004A1713">
        <w:rPr>
          <w:rFonts w:ascii="Verdana" w:hAnsi="Verdana"/>
        </w:rPr>
        <w:t>2 Deelname aan behandelingen is op eigen risico van de klant.</w:t>
      </w:r>
    </w:p>
    <w:sectPr w:rsidR="009C65BA" w:rsidRPr="004A1713" w:rsidSect="00B74D7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713"/>
    <w:rsid w:val="0046218A"/>
    <w:rsid w:val="004A1713"/>
    <w:rsid w:val="00832886"/>
    <w:rsid w:val="009C65BA"/>
    <w:rsid w:val="00B74D76"/>
    <w:rsid w:val="00F6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B51357"/>
  <w14:defaultImageDpi w14:val="32767"/>
  <w15:chartTrackingRefBased/>
  <w15:docId w15:val="{97123099-FCBA-8C4D-83CF-1A75F334F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351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2025-11-29T22:05:00Z</dcterms:created>
  <dcterms:modified xsi:type="dcterms:W3CDTF">2025-11-29T22:38:00Z</dcterms:modified>
</cp:coreProperties>
</file>